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6" w:rsidRDefault="007A13F6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   </w:t>
      </w:r>
      <w:r w:rsidR="00250416">
        <w:rPr>
          <w:sz w:val="24"/>
          <w:szCs w:val="24"/>
        </w:rPr>
        <w:t>Blk ______</w:t>
      </w:r>
      <w:r>
        <w:rPr>
          <w:sz w:val="24"/>
          <w:szCs w:val="24"/>
        </w:rPr>
        <w:t xml:space="preserve">                       Date ________________</w:t>
      </w:r>
    </w:p>
    <w:p w:rsidR="00F02DCF" w:rsidRPr="00D57375" w:rsidRDefault="00D57375" w:rsidP="007A13F6">
      <w:pPr>
        <w:jc w:val="center"/>
        <w:rPr>
          <w:sz w:val="24"/>
          <w:szCs w:val="24"/>
          <w:u w:val="single"/>
        </w:rPr>
      </w:pPr>
      <w:r w:rsidRPr="00D57375">
        <w:rPr>
          <w:sz w:val="24"/>
          <w:szCs w:val="24"/>
          <w:u w:val="single"/>
        </w:rPr>
        <w:t xml:space="preserve">Glossary of </w:t>
      </w:r>
      <w:r w:rsidR="00250416" w:rsidRPr="00D57375">
        <w:rPr>
          <w:sz w:val="24"/>
          <w:szCs w:val="24"/>
          <w:u w:val="single"/>
        </w:rPr>
        <w:t>Poetic Devices</w:t>
      </w:r>
    </w:p>
    <w:p w:rsidR="007A13F6" w:rsidRDefault="007A13F6">
      <w:r w:rsidRPr="007A13F6">
        <w:rPr>
          <w:b/>
          <w:sz w:val="24"/>
          <w:szCs w:val="24"/>
        </w:rPr>
        <w:t xml:space="preserve">Alliteration </w:t>
      </w:r>
      <w:r>
        <w:t xml:space="preserve">– the repetition of consonant/vowel sounds at the beginning of words close together.  </w:t>
      </w:r>
    </w:p>
    <w:p w:rsidR="007A13F6" w:rsidRDefault="007A13F6">
      <w:r>
        <w:t>Ex:  Peter Piper picked a peck of pickled peppers.</w:t>
      </w:r>
    </w:p>
    <w:p w:rsidR="007A13F6" w:rsidRDefault="007A13F6">
      <w:r w:rsidRPr="007A13F6">
        <w:rPr>
          <w:b/>
          <w:sz w:val="24"/>
          <w:szCs w:val="24"/>
        </w:rPr>
        <w:t>Figurative Language</w:t>
      </w:r>
      <w:r>
        <w:t xml:space="preserve"> – the words a poet uses to describe one thing by comparing it to something else with which we are more familiar.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Metaphor</w:t>
      </w:r>
      <w:r>
        <w:t xml:space="preserve"> – a statement that compares one thing or image to another without using “like” or “as”.</w:t>
      </w:r>
    </w:p>
    <w:p w:rsidR="007A13F6" w:rsidRDefault="007A13F6">
      <w:r>
        <w:t xml:space="preserve">     </w:t>
      </w:r>
      <w:r>
        <w:tab/>
        <w:t>Example:  Sunshine is happiness.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Simile</w:t>
      </w:r>
      <w:r>
        <w:t xml:space="preserve"> – the </w:t>
      </w:r>
      <w:r w:rsidR="00250416">
        <w:t>comparison between</w:t>
      </w:r>
      <w:r>
        <w:t xml:space="preserve"> one thing and another using the word “like” or “as”.</w:t>
      </w:r>
    </w:p>
    <w:p w:rsidR="007A13F6" w:rsidRDefault="00D82B7F">
      <w:r>
        <w:tab/>
        <w:t>Example:  Hew was a</w:t>
      </w:r>
      <w:bookmarkStart w:id="0" w:name="_GoBack"/>
      <w:bookmarkEnd w:id="0"/>
      <w:r w:rsidR="007A13F6">
        <w:t>s tall as the Empire State Building.</w:t>
      </w:r>
    </w:p>
    <w:p w:rsidR="007A13F6" w:rsidRDefault="007A13F6">
      <w:r w:rsidRPr="007A13F6">
        <w:rPr>
          <w:b/>
          <w:sz w:val="24"/>
          <w:szCs w:val="24"/>
        </w:rPr>
        <w:t xml:space="preserve">Imagery </w:t>
      </w:r>
      <w:r>
        <w:t xml:space="preserve"> - the use of sensory details or images that appeal to one or more of the five senses.</w:t>
      </w:r>
    </w:p>
    <w:p w:rsidR="007A13F6" w:rsidRDefault="007A13F6">
      <w:r w:rsidRPr="007A13F6">
        <w:rPr>
          <w:b/>
          <w:sz w:val="24"/>
          <w:szCs w:val="24"/>
        </w:rPr>
        <w:t>Line Break</w:t>
      </w:r>
      <w:r>
        <w:t xml:space="preserve"> – used in poetry at the end of each line, intended to show a slight pause when reading the poem.</w:t>
      </w:r>
    </w:p>
    <w:p w:rsidR="007A13F6" w:rsidRDefault="007A13F6">
      <w:r w:rsidRPr="007A13F6">
        <w:rPr>
          <w:b/>
          <w:sz w:val="24"/>
          <w:szCs w:val="24"/>
        </w:rPr>
        <w:t>Meter</w:t>
      </w:r>
      <w:r>
        <w:t xml:space="preserve"> – the pattern of stressed and unstressed syllables in a verse creating a distinctive rhythm.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Blank verse</w:t>
      </w:r>
      <w:r>
        <w:t xml:space="preserve"> – an unrhymed verse</w:t>
      </w:r>
    </w:p>
    <w:p w:rsidR="007A13F6" w:rsidRDefault="007A13F6">
      <w:r>
        <w:t xml:space="preserve">  </w:t>
      </w:r>
      <w:r w:rsidRPr="00D57375">
        <w:rPr>
          <w:b/>
          <w:i/>
          <w:sz w:val="24"/>
          <w:szCs w:val="24"/>
        </w:rPr>
        <w:t>Free verse</w:t>
      </w:r>
      <w:r>
        <w:t xml:space="preserve"> – poetry that does not follow a set pattern or form and is usually irregular in line length</w:t>
      </w:r>
    </w:p>
    <w:p w:rsidR="007A13F6" w:rsidRDefault="007A13F6">
      <w:r w:rsidRPr="007A13F6">
        <w:rPr>
          <w:b/>
          <w:sz w:val="24"/>
          <w:szCs w:val="24"/>
        </w:rPr>
        <w:t xml:space="preserve">Onomatopoeia </w:t>
      </w:r>
      <w:r>
        <w:t>– words that capture the sounds they describe.</w:t>
      </w:r>
    </w:p>
    <w:p w:rsidR="007A13F6" w:rsidRDefault="007A13F6">
      <w:r>
        <w:t xml:space="preserve">  </w:t>
      </w:r>
      <w:r>
        <w:tab/>
        <w:t>Example:  Crash, Boom, Bang</w:t>
      </w:r>
    </w:p>
    <w:p w:rsidR="007A13F6" w:rsidRDefault="007A13F6">
      <w:r w:rsidRPr="007A13F6">
        <w:rPr>
          <w:b/>
          <w:sz w:val="24"/>
          <w:szCs w:val="24"/>
        </w:rPr>
        <w:t>Personification</w:t>
      </w:r>
      <w:r>
        <w:t xml:space="preserve"> – giving human qualities, feelings, actions or characteristics to non-human things.</w:t>
      </w:r>
    </w:p>
    <w:p w:rsidR="007A13F6" w:rsidRDefault="007A13F6">
      <w:r>
        <w:tab/>
        <w:t>Example:  The desk was standing on its legs.</w:t>
      </w:r>
    </w:p>
    <w:p w:rsidR="007A13F6" w:rsidRDefault="007A13F6">
      <w:r w:rsidRPr="007A13F6">
        <w:rPr>
          <w:b/>
          <w:sz w:val="24"/>
          <w:szCs w:val="24"/>
        </w:rPr>
        <w:t xml:space="preserve">Refrain </w:t>
      </w:r>
      <w:r>
        <w:t>– a line or lines that are repeated in a poem.</w:t>
      </w:r>
    </w:p>
    <w:p w:rsidR="007A13F6" w:rsidRDefault="007A13F6">
      <w:r w:rsidRPr="007A13F6">
        <w:rPr>
          <w:b/>
          <w:sz w:val="24"/>
          <w:szCs w:val="24"/>
        </w:rPr>
        <w:t>Repetition</w:t>
      </w:r>
      <w:r>
        <w:t xml:space="preserve"> – sounds, words, phrases, or structures used again and again in a poem, usually for musical effect or enhanced meaning.</w:t>
      </w:r>
    </w:p>
    <w:p w:rsidR="002B6018" w:rsidRDefault="002B6018">
      <w:r w:rsidRPr="00AC7C7E">
        <w:rPr>
          <w:b/>
          <w:sz w:val="24"/>
          <w:szCs w:val="24"/>
        </w:rPr>
        <w:t xml:space="preserve">Rhyme </w:t>
      </w:r>
      <w:r>
        <w:t xml:space="preserve">– the repetition of the same or similar vowel and consonant sounds in two or more words, usually at the end of words.  </w:t>
      </w:r>
    </w:p>
    <w:p w:rsidR="002B6018" w:rsidRDefault="002B6018">
      <w:r>
        <w:tab/>
        <w:t>Example:  pig/fig; griddle/sizzle</w:t>
      </w:r>
    </w:p>
    <w:p w:rsidR="00AC7C7E" w:rsidRDefault="00AC7C7E">
      <w:pPr>
        <w:rPr>
          <w:b/>
          <w:sz w:val="24"/>
          <w:szCs w:val="24"/>
        </w:rPr>
      </w:pPr>
    </w:p>
    <w:p w:rsidR="00AC7C7E" w:rsidRDefault="00AC7C7E">
      <w:r w:rsidRPr="00AC7C7E">
        <w:rPr>
          <w:b/>
          <w:sz w:val="24"/>
          <w:szCs w:val="24"/>
        </w:rPr>
        <w:t xml:space="preserve">Rhythm </w:t>
      </w:r>
      <w:r>
        <w:t>– the pattern of beats or stresses in a line of poetry conveying its sense of movement or sound.</w:t>
      </w:r>
    </w:p>
    <w:p w:rsidR="00AC7C7E" w:rsidRDefault="00AC7C7E">
      <w:r w:rsidRPr="00AC7C7E">
        <w:rPr>
          <w:b/>
          <w:sz w:val="24"/>
          <w:szCs w:val="24"/>
        </w:rPr>
        <w:t>Stanza</w:t>
      </w:r>
      <w:r>
        <w:t xml:space="preserve"> – the division in a poem named for the number of lines in it contains.</w:t>
      </w:r>
    </w:p>
    <w:p w:rsidR="00AC7C7E" w:rsidRDefault="00AC7C7E">
      <w:r w:rsidRPr="00AC7C7E">
        <w:rPr>
          <w:b/>
          <w:sz w:val="24"/>
          <w:szCs w:val="24"/>
        </w:rPr>
        <w:t xml:space="preserve">Theme </w:t>
      </w:r>
      <w:r>
        <w:t>– the general topic or subject of a poem or poet’s message.</w:t>
      </w:r>
    </w:p>
    <w:p w:rsidR="00AC7C7E" w:rsidRDefault="00AC7C7E">
      <w:r w:rsidRPr="00AC7C7E">
        <w:rPr>
          <w:b/>
          <w:sz w:val="24"/>
          <w:szCs w:val="24"/>
        </w:rPr>
        <w:t>White space</w:t>
      </w:r>
      <w:r>
        <w:t xml:space="preserve"> – the blank space on a page of poetry created by how the words are grouped by the poet.</w:t>
      </w:r>
    </w:p>
    <w:p w:rsidR="00AC7C7E" w:rsidRDefault="00AC7C7E"/>
    <w:p w:rsidR="007A13F6" w:rsidRDefault="007A13F6"/>
    <w:sectPr w:rsidR="007A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F6"/>
    <w:rsid w:val="00250416"/>
    <w:rsid w:val="002B6018"/>
    <w:rsid w:val="007A13F6"/>
    <w:rsid w:val="00AC7C7E"/>
    <w:rsid w:val="00D57375"/>
    <w:rsid w:val="00D82B7F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5</cp:revision>
  <dcterms:created xsi:type="dcterms:W3CDTF">2015-03-12T12:26:00Z</dcterms:created>
  <dcterms:modified xsi:type="dcterms:W3CDTF">2015-03-12T16:26:00Z</dcterms:modified>
</cp:coreProperties>
</file>